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5490" w14:textId="77777777" w:rsidR="00CE502B" w:rsidRDefault="00CE502B" w:rsidP="00CE502B">
      <w:r>
        <w:t>ERIN MILEZ</w:t>
      </w:r>
    </w:p>
    <w:p w14:paraId="44C0D681" w14:textId="77777777" w:rsidR="00CE502B" w:rsidRDefault="00CE502B" w:rsidP="00CE502B">
      <w:r>
        <w:t>b. Chicago, Illinois 1994</w:t>
      </w:r>
    </w:p>
    <w:p w14:paraId="34F1E390" w14:textId="77777777" w:rsidR="00CE502B" w:rsidRDefault="00CE502B" w:rsidP="00CE502B">
      <w:r>
        <w:t>Lives and works in Bayonne, New Jersey</w:t>
      </w:r>
    </w:p>
    <w:p w14:paraId="3EB3D6D7" w14:textId="77777777" w:rsidR="00D607BE" w:rsidRDefault="00D607BE" w:rsidP="00CE502B"/>
    <w:p w14:paraId="1445D38B" w14:textId="77777777" w:rsidR="00CE502B" w:rsidRDefault="00CE502B" w:rsidP="00CE502B">
      <w:r>
        <w:t>EDUCATION</w:t>
      </w:r>
    </w:p>
    <w:p w14:paraId="55D14261" w14:textId="77777777" w:rsidR="00D607BE" w:rsidRDefault="00D607BE" w:rsidP="00CE502B"/>
    <w:p w14:paraId="57EC56A2" w14:textId="77777777" w:rsidR="00CE502B" w:rsidRDefault="00CE502B" w:rsidP="00CE502B">
      <w:r>
        <w:t>2021 MFA in Painting, New York Academy of Art, New York</w:t>
      </w:r>
    </w:p>
    <w:p w14:paraId="20C46510" w14:textId="77777777" w:rsidR="00CE502B" w:rsidRDefault="00CE502B" w:rsidP="00CE502B">
      <w:r>
        <w:t>2016 BA in Studio Art and Art History, Summa Cum Laude, Seattle Pacific University, Seattle</w:t>
      </w:r>
    </w:p>
    <w:p w14:paraId="2965D2FB" w14:textId="77777777" w:rsidR="00CE502B" w:rsidRDefault="00CE502B" w:rsidP="00CE502B">
      <w:r>
        <w:t>Honors Thesis Individualism in Portraiture</w:t>
      </w:r>
    </w:p>
    <w:p w14:paraId="425BBB8E" w14:textId="77777777" w:rsidR="00D607BE" w:rsidRDefault="00D607BE" w:rsidP="00CE502B"/>
    <w:p w14:paraId="5436FE4B" w14:textId="77777777" w:rsidR="00CE502B" w:rsidRDefault="00CE502B" w:rsidP="00CE502B">
      <w:r>
        <w:t>SELECTED EXHIBITIONS</w:t>
      </w:r>
    </w:p>
    <w:p w14:paraId="5CC65691" w14:textId="77777777" w:rsidR="00D607BE" w:rsidRDefault="00D607BE" w:rsidP="00CE502B">
      <w:bookmarkStart w:id="0" w:name="_GoBack"/>
      <w:bookmarkEnd w:id="0"/>
    </w:p>
    <w:p w14:paraId="3FF3D1EA" w14:textId="77777777" w:rsidR="00D607BE" w:rsidRDefault="00CE502B" w:rsidP="00CE502B">
      <w:r>
        <w:t xml:space="preserve">2022 </w:t>
      </w:r>
    </w:p>
    <w:p w14:paraId="07C8E4AA" w14:textId="77777777" w:rsidR="00CE502B" w:rsidRDefault="00CE502B" w:rsidP="00CE502B">
      <w:r>
        <w:t>My Right, Your Left, Arsenal Contemporary, New York, NY (Online Solo Show)</w:t>
      </w:r>
    </w:p>
    <w:p w14:paraId="40F8FB64" w14:textId="77777777" w:rsidR="00CE502B" w:rsidRDefault="00CE502B" w:rsidP="00CE502B">
      <w:r>
        <w:t>Go Figure! Group Show, Daniel Raphael Gallery, London, UK</w:t>
      </w:r>
    </w:p>
    <w:p w14:paraId="2AD0F68F" w14:textId="77777777" w:rsidR="00CE502B" w:rsidRDefault="00CE502B" w:rsidP="00CE502B">
      <w:r>
        <w:t xml:space="preserve">The Bathroom Show, Group Show, </w:t>
      </w:r>
      <w:proofErr w:type="spellStart"/>
      <w:r>
        <w:t>Monya</w:t>
      </w:r>
      <w:proofErr w:type="spellEnd"/>
      <w:r>
        <w:t xml:space="preserve"> Rowe Gallery, New York, NY Talking All Day Group Show, </w:t>
      </w:r>
      <w:proofErr w:type="spellStart"/>
      <w:r>
        <w:t>Badr</w:t>
      </w:r>
      <w:proofErr w:type="spellEnd"/>
      <w:r>
        <w:t xml:space="preserve"> El </w:t>
      </w:r>
      <w:proofErr w:type="spellStart"/>
      <w:r>
        <w:t>Jundi</w:t>
      </w:r>
      <w:proofErr w:type="spellEnd"/>
      <w:r>
        <w:t xml:space="preserve"> Gallery, Marbella, Spain</w:t>
      </w:r>
    </w:p>
    <w:p w14:paraId="2D8F8D83" w14:textId="77777777" w:rsidR="00CE502B" w:rsidRDefault="00CE502B" w:rsidP="00CE502B">
      <w:r>
        <w:t xml:space="preserve">Art Central Hong Kong, Group Booth, </w:t>
      </w:r>
      <w:proofErr w:type="spellStart"/>
      <w:r>
        <w:t>Lorin</w:t>
      </w:r>
      <w:proofErr w:type="spellEnd"/>
      <w:r>
        <w:t xml:space="preserve"> Gallery, Los Angeles, CA Loved Ones, Group Show, New York Academy of Art</w:t>
      </w:r>
    </w:p>
    <w:p w14:paraId="7734B1F4" w14:textId="77777777" w:rsidR="00D607BE" w:rsidRDefault="00D607BE" w:rsidP="00CE502B"/>
    <w:p w14:paraId="3B9BD5E7" w14:textId="77777777" w:rsidR="00D607BE" w:rsidRDefault="00CE502B" w:rsidP="00CE502B">
      <w:r>
        <w:t xml:space="preserve">2021 </w:t>
      </w:r>
    </w:p>
    <w:p w14:paraId="6469C6EC" w14:textId="77777777" w:rsidR="00CE502B" w:rsidRDefault="00CE502B" w:rsidP="00CE502B">
      <w:r>
        <w:t xml:space="preserve">Lights, Group Show, </w:t>
      </w:r>
      <w:proofErr w:type="spellStart"/>
      <w:r>
        <w:t>Lorin</w:t>
      </w:r>
      <w:proofErr w:type="spellEnd"/>
      <w:r>
        <w:t xml:space="preserve"> Gallery, Los Angeles, CA</w:t>
      </w:r>
    </w:p>
    <w:p w14:paraId="49013AED" w14:textId="77777777" w:rsidR="00CE502B" w:rsidRDefault="00CE502B" w:rsidP="00CE502B">
      <w:r>
        <w:t>KIAF Art Fair, Group Booth, Seoul, Korea MFA Thesis Show, New York Academy of Art</w:t>
      </w:r>
    </w:p>
    <w:p w14:paraId="4F3E8537" w14:textId="77777777" w:rsidR="00D607BE" w:rsidRDefault="00D607BE" w:rsidP="00CE502B"/>
    <w:p w14:paraId="2C897722" w14:textId="77777777" w:rsidR="00D607BE" w:rsidRDefault="00CE502B" w:rsidP="00CE502B">
      <w:r>
        <w:t xml:space="preserve"> 2020</w:t>
      </w:r>
    </w:p>
    <w:p w14:paraId="30AC1943" w14:textId="77777777" w:rsidR="00CE502B" w:rsidRDefault="00CE502B" w:rsidP="00CE502B">
      <w:r>
        <w:t xml:space="preserve"> AXA Prize Show, Online and In-Person at New York Academy of Art</w:t>
      </w:r>
    </w:p>
    <w:p w14:paraId="5551E4DF" w14:textId="77777777" w:rsidR="00CE502B" w:rsidRDefault="00CE502B" w:rsidP="00CE502B">
      <w:r>
        <w:t>AWARDS AND PRESS</w:t>
      </w:r>
    </w:p>
    <w:p w14:paraId="41C62E6E" w14:textId="77777777" w:rsidR="00CE502B" w:rsidRDefault="00CE502B" w:rsidP="00CE502B">
      <w:r>
        <w:t>2022 Art Maze Mag, Issue 26</w:t>
      </w:r>
    </w:p>
    <w:p w14:paraId="6AF00F9E" w14:textId="77777777" w:rsidR="00CE502B" w:rsidRDefault="00CE502B" w:rsidP="00CE502B">
      <w:r>
        <w:t>Elizabeth Greenshields Foundation Grant Recipient 2020 AXA Prize Finalist</w:t>
      </w:r>
    </w:p>
    <w:p w14:paraId="1694228D" w14:textId="77777777" w:rsidR="00C230A4" w:rsidRDefault="00CE502B" w:rsidP="00CE502B">
      <w:r>
        <w:t>New York Academy of Art Exhibitions Scholar 2020-2021</w:t>
      </w:r>
    </w:p>
    <w:sectPr w:rsidR="00C230A4" w:rsidSect="00C6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2B"/>
    <w:rsid w:val="00C61F0C"/>
    <w:rsid w:val="00CE502B"/>
    <w:rsid w:val="00D441C8"/>
    <w:rsid w:val="00D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38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grant.burress36@gmail.com</dc:creator>
  <cp:keywords/>
  <dc:description/>
  <cp:lastModifiedBy>grant.burress36@gmail.com</cp:lastModifiedBy>
  <cp:revision>1</cp:revision>
  <dcterms:created xsi:type="dcterms:W3CDTF">2022-10-06T23:23:00Z</dcterms:created>
  <dcterms:modified xsi:type="dcterms:W3CDTF">2022-10-06T23:36:00Z</dcterms:modified>
</cp:coreProperties>
</file>